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ED" w:rsidRDefault="001429ED" w:rsidP="001429E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-420954</wp:posOffset>
            </wp:positionH>
            <wp:positionV relativeFrom="paragraph">
              <wp:posOffset>-243823</wp:posOffset>
            </wp:positionV>
            <wp:extent cx="1340194" cy="1326292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94" cy="132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</w:t>
      </w:r>
      <w:r w:rsidR="007E1D33"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361685" cy="486033"/>
            <wp:effectExtent l="19050" t="0" r="515" b="0"/>
            <wp:docPr id="14" name="Рисунок 6" descr="C:\Users\Мышковская Д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ышковская Д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63" cy="48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D33">
        <w:t xml:space="preserve">      </w:t>
      </w:r>
      <w:r>
        <w:rPr>
          <w:noProof/>
          <w:lang w:eastAsia="ru-RU"/>
        </w:rPr>
        <w:drawing>
          <wp:inline distT="0" distB="0" distL="0" distR="0">
            <wp:extent cx="2740625" cy="502508"/>
            <wp:effectExtent l="19050" t="0" r="2575" b="0"/>
            <wp:docPr id="15" name="Рисунок 5" descr="C:\Users\Мышковская ДА\Desktop\homepageImage_en_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ышковская ДА\Desktop\homepageImage_en_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25" cy="50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ED" w:rsidRDefault="001429E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</w:p>
    <w:p w:rsidR="001429ED" w:rsidRDefault="001429ED"/>
    <w:p w:rsidR="001429ED" w:rsidRPr="001429ED" w:rsidRDefault="001429ED" w:rsidP="001429ED">
      <w:pPr>
        <w:spacing w:after="0" w:line="360" w:lineRule="auto"/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ED">
        <w:rPr>
          <w:rFonts w:ascii="Times New Roman" w:hAnsi="Times New Roman" w:cs="Times New Roman"/>
          <w:b/>
          <w:sz w:val="24"/>
          <w:szCs w:val="24"/>
        </w:rPr>
        <w:t>РГГУ</w:t>
      </w:r>
    </w:p>
    <w:p w:rsidR="001429ED" w:rsidRPr="001429ED" w:rsidRDefault="001429ED" w:rsidP="001429ED">
      <w:pPr>
        <w:spacing w:after="0" w:line="360" w:lineRule="auto"/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ED">
        <w:rPr>
          <w:rFonts w:ascii="Times New Roman" w:hAnsi="Times New Roman" w:cs="Times New Roman"/>
          <w:b/>
          <w:sz w:val="24"/>
          <w:szCs w:val="24"/>
        </w:rPr>
        <w:t>СОЦИОЛОГИЧЕСКИЙ ФАКУЛЬТЕТ РГГУ</w:t>
      </w:r>
    </w:p>
    <w:p w:rsidR="001429ED" w:rsidRPr="001429ED" w:rsidRDefault="001429ED" w:rsidP="001429ED">
      <w:pPr>
        <w:spacing w:after="0" w:line="360" w:lineRule="auto"/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ED">
        <w:rPr>
          <w:rFonts w:ascii="Times New Roman" w:hAnsi="Times New Roman" w:cs="Times New Roman"/>
          <w:b/>
          <w:sz w:val="24"/>
          <w:szCs w:val="24"/>
        </w:rPr>
        <w:t>Кафедра политической социологии</w:t>
      </w:r>
    </w:p>
    <w:p w:rsidR="001429ED" w:rsidRPr="001429ED" w:rsidRDefault="001429ED" w:rsidP="001429ED">
      <w:pPr>
        <w:spacing w:after="0" w:line="360" w:lineRule="auto"/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ED">
        <w:rPr>
          <w:rFonts w:ascii="Times New Roman" w:hAnsi="Times New Roman" w:cs="Times New Roman"/>
          <w:b/>
          <w:sz w:val="24"/>
          <w:szCs w:val="24"/>
        </w:rPr>
        <w:t xml:space="preserve">Рабочая группа 01 Международной социологической ассоциации (ISA) </w:t>
      </w:r>
    </w:p>
    <w:p w:rsidR="001429ED" w:rsidRPr="001429ED" w:rsidRDefault="001429ED" w:rsidP="001429ED">
      <w:pPr>
        <w:spacing w:after="0" w:line="360" w:lineRule="auto"/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ED">
        <w:rPr>
          <w:rFonts w:ascii="Times New Roman" w:hAnsi="Times New Roman" w:cs="Times New Roman"/>
          <w:b/>
          <w:sz w:val="24"/>
          <w:szCs w:val="24"/>
        </w:rPr>
        <w:t>Журнал «ПОЛИТОЛОГИЯ РЕЛИГИИ»</w:t>
      </w:r>
    </w:p>
    <w:p w:rsidR="001429ED" w:rsidRPr="001429ED" w:rsidRDefault="001429ED" w:rsidP="001429ED">
      <w:pPr>
        <w:spacing w:after="0" w:line="360" w:lineRule="auto"/>
        <w:ind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29ED" w:rsidRPr="001429ED" w:rsidRDefault="001429ED" w:rsidP="001429ED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1429ED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1429ED" w:rsidRPr="007E1D33" w:rsidRDefault="001429ED" w:rsidP="007E1D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ED">
        <w:rPr>
          <w:rFonts w:ascii="Times New Roman" w:hAnsi="Times New Roman" w:cs="Times New Roman"/>
          <w:sz w:val="24"/>
          <w:szCs w:val="24"/>
        </w:rPr>
        <w:t>Приглашаем Вас принять участие в Международной научной конференции</w:t>
      </w:r>
      <w:r w:rsidR="007E1D33">
        <w:rPr>
          <w:rFonts w:ascii="Times New Roman" w:hAnsi="Times New Roman" w:cs="Times New Roman"/>
          <w:sz w:val="24"/>
          <w:szCs w:val="24"/>
        </w:rPr>
        <w:t>:</w:t>
      </w:r>
      <w:r w:rsidRPr="001429ED">
        <w:rPr>
          <w:rFonts w:ascii="Times New Roman" w:hAnsi="Times New Roman" w:cs="Times New Roman"/>
          <w:sz w:val="24"/>
          <w:szCs w:val="24"/>
        </w:rPr>
        <w:t xml:space="preserve"> </w:t>
      </w:r>
      <w:r w:rsidRPr="001429ED">
        <w:rPr>
          <w:rFonts w:ascii="Times New Roman" w:hAnsi="Times New Roman" w:cs="Times New Roman"/>
          <w:b/>
          <w:sz w:val="24"/>
          <w:szCs w:val="24"/>
        </w:rPr>
        <w:t xml:space="preserve">«Религия в глобальном  мире: межконфессиональные отношения  и политические процессы»,  </w:t>
      </w:r>
      <w:r w:rsidRPr="001429ED">
        <w:rPr>
          <w:rFonts w:ascii="Times New Roman" w:hAnsi="Times New Roman" w:cs="Times New Roman"/>
          <w:sz w:val="24"/>
          <w:szCs w:val="24"/>
        </w:rPr>
        <w:t xml:space="preserve">которая проводится  социологическим факультетом РГГУ совместно с Международным журналом «Политология религии» (Сербия) и Рабочей группой 01 Международной социологической ассоциации (ISA). </w:t>
      </w:r>
    </w:p>
    <w:p w:rsidR="001429ED" w:rsidRPr="001429ED" w:rsidRDefault="001429ED" w:rsidP="007E1D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ED">
        <w:rPr>
          <w:rFonts w:ascii="Times New Roman" w:hAnsi="Times New Roman" w:cs="Times New Roman"/>
          <w:sz w:val="24"/>
          <w:szCs w:val="24"/>
        </w:rPr>
        <w:t>В ходе конференции  предполагается обсудить в формате круглых столов и тематических дискуссий следующие вопросы:</w:t>
      </w:r>
    </w:p>
    <w:p w:rsidR="001429ED" w:rsidRPr="001429ED" w:rsidRDefault="001429ED" w:rsidP="007E1D33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9ED">
        <w:rPr>
          <w:rFonts w:ascii="Times New Roman" w:hAnsi="Times New Roman" w:cs="Times New Roman"/>
          <w:sz w:val="24"/>
          <w:szCs w:val="24"/>
        </w:rPr>
        <w:t>Этнорелигиозная</w:t>
      </w:r>
      <w:proofErr w:type="spellEnd"/>
      <w:r w:rsidRPr="001429ED">
        <w:rPr>
          <w:rFonts w:ascii="Times New Roman" w:hAnsi="Times New Roman" w:cs="Times New Roman"/>
          <w:sz w:val="24"/>
          <w:szCs w:val="24"/>
        </w:rPr>
        <w:t xml:space="preserve">  трансформация в Европе и России как фактор раскола общества;   </w:t>
      </w:r>
    </w:p>
    <w:p w:rsidR="001429ED" w:rsidRPr="001429ED" w:rsidRDefault="001429ED" w:rsidP="007E1D33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9ED">
        <w:rPr>
          <w:rFonts w:ascii="Times New Roman" w:hAnsi="Times New Roman" w:cs="Times New Roman"/>
          <w:sz w:val="24"/>
          <w:szCs w:val="24"/>
        </w:rPr>
        <w:t xml:space="preserve">Религия,   атеизм  и права  человека  в политическом дискурсе современных  обществ в контексте глобализации; </w:t>
      </w:r>
    </w:p>
    <w:p w:rsidR="001429ED" w:rsidRPr="001429ED" w:rsidRDefault="001429ED" w:rsidP="007E1D33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9ED">
        <w:rPr>
          <w:rFonts w:ascii="Times New Roman" w:hAnsi="Times New Roman" w:cs="Times New Roman"/>
          <w:sz w:val="24"/>
          <w:szCs w:val="24"/>
        </w:rPr>
        <w:t xml:space="preserve">Религиозная  картина мира и </w:t>
      </w:r>
      <w:proofErr w:type="spellStart"/>
      <w:r w:rsidRPr="001429ED">
        <w:rPr>
          <w:rFonts w:ascii="Times New Roman" w:hAnsi="Times New Roman" w:cs="Times New Roman"/>
          <w:sz w:val="24"/>
          <w:szCs w:val="24"/>
        </w:rPr>
        <w:t>постсекулярное</w:t>
      </w:r>
      <w:proofErr w:type="spellEnd"/>
      <w:r w:rsidRPr="001429ED">
        <w:rPr>
          <w:rFonts w:ascii="Times New Roman" w:hAnsi="Times New Roman" w:cs="Times New Roman"/>
          <w:sz w:val="24"/>
          <w:szCs w:val="24"/>
        </w:rPr>
        <w:t xml:space="preserve"> общество;</w:t>
      </w:r>
    </w:p>
    <w:p w:rsidR="001429ED" w:rsidRPr="001429ED" w:rsidRDefault="001429ED" w:rsidP="007E1D33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9ED">
        <w:rPr>
          <w:rFonts w:ascii="Times New Roman" w:hAnsi="Times New Roman" w:cs="Times New Roman"/>
          <w:sz w:val="24"/>
          <w:szCs w:val="24"/>
        </w:rPr>
        <w:t>Православный «</w:t>
      </w:r>
      <w:proofErr w:type="spellStart"/>
      <w:r w:rsidRPr="001429ED">
        <w:rPr>
          <w:rFonts w:ascii="Times New Roman" w:hAnsi="Times New Roman" w:cs="Times New Roman"/>
          <w:sz w:val="24"/>
          <w:szCs w:val="24"/>
        </w:rPr>
        <w:t>активизм</w:t>
      </w:r>
      <w:proofErr w:type="spellEnd"/>
      <w:r w:rsidRPr="001429ED">
        <w:rPr>
          <w:rFonts w:ascii="Times New Roman" w:hAnsi="Times New Roman" w:cs="Times New Roman"/>
          <w:sz w:val="24"/>
          <w:szCs w:val="24"/>
        </w:rPr>
        <w:t>» в современной России: конфликт интересов и социальные практики.</w:t>
      </w:r>
    </w:p>
    <w:p w:rsidR="001429ED" w:rsidRPr="001429ED" w:rsidRDefault="001429ED" w:rsidP="007E1D3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29ED" w:rsidRPr="001429ED" w:rsidRDefault="001429ED" w:rsidP="007E1D33">
      <w:pPr>
        <w:jc w:val="both"/>
        <w:rPr>
          <w:rFonts w:ascii="Times New Roman" w:hAnsi="Times New Roman" w:cs="Times New Roman"/>
          <w:sz w:val="24"/>
          <w:szCs w:val="24"/>
        </w:rPr>
      </w:pPr>
      <w:r w:rsidRPr="001429ED">
        <w:rPr>
          <w:rFonts w:ascii="Times New Roman" w:hAnsi="Times New Roman" w:cs="Times New Roman"/>
          <w:sz w:val="24"/>
          <w:szCs w:val="24"/>
        </w:rPr>
        <w:t xml:space="preserve">Конференция состоится 25 мая в РГГУ. </w:t>
      </w:r>
    </w:p>
    <w:p w:rsidR="001429ED" w:rsidRPr="001429ED" w:rsidRDefault="001429ED" w:rsidP="007E1D33">
      <w:pPr>
        <w:jc w:val="both"/>
        <w:rPr>
          <w:rFonts w:ascii="Times New Roman" w:hAnsi="Times New Roman" w:cs="Times New Roman"/>
          <w:sz w:val="24"/>
          <w:szCs w:val="24"/>
        </w:rPr>
      </w:pPr>
      <w:r w:rsidRPr="001429ED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</w:t>
      </w:r>
      <w:r w:rsidRPr="001429ED">
        <w:rPr>
          <w:rFonts w:ascii="Times New Roman" w:hAnsi="Times New Roman" w:cs="Times New Roman"/>
          <w:sz w:val="24"/>
          <w:szCs w:val="24"/>
          <w:u w:val="single"/>
        </w:rPr>
        <w:t xml:space="preserve">до 15  апреля </w:t>
      </w:r>
      <w:r w:rsidRPr="001429ED">
        <w:rPr>
          <w:rFonts w:ascii="Times New Roman" w:hAnsi="Times New Roman" w:cs="Times New Roman"/>
          <w:sz w:val="24"/>
          <w:szCs w:val="24"/>
        </w:rPr>
        <w:t xml:space="preserve"> прислать тезисы доклада объемом не более 2 тыс. знаков, и авторскую справку, в которой указать: ФИО;  должность;  степень, звание.</w:t>
      </w:r>
    </w:p>
    <w:p w:rsidR="001429ED" w:rsidRPr="001429ED" w:rsidRDefault="001429ED" w:rsidP="007E1D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9ED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1429ED">
        <w:rPr>
          <w:rFonts w:ascii="Times New Roman" w:hAnsi="Times New Roman" w:cs="Times New Roman"/>
          <w:sz w:val="24"/>
          <w:szCs w:val="24"/>
        </w:rPr>
        <w:t>Разгонова</w:t>
      </w:r>
      <w:proofErr w:type="spellEnd"/>
      <w:r w:rsidRPr="001429ED">
        <w:rPr>
          <w:rFonts w:ascii="Times New Roman" w:hAnsi="Times New Roman" w:cs="Times New Roman"/>
          <w:sz w:val="24"/>
          <w:szCs w:val="24"/>
        </w:rPr>
        <w:t xml:space="preserve"> Мария тел. </w:t>
      </w:r>
      <w:r w:rsidRPr="001429ED">
        <w:rPr>
          <w:rFonts w:ascii="Times New Roman" w:hAnsi="Times New Roman" w:cs="Times New Roman"/>
          <w:color w:val="000000"/>
          <w:sz w:val="24"/>
          <w:szCs w:val="24"/>
        </w:rPr>
        <w:t xml:space="preserve">тел.89150970822, почта: </w:t>
      </w:r>
      <w:hyperlink r:id="rId8" w:history="1">
        <w:r w:rsidR="007E1D33" w:rsidRPr="00D57C35">
          <w:rPr>
            <w:rStyle w:val="a7"/>
            <w:rFonts w:ascii="Times New Roman" w:hAnsi="Times New Roman" w:cs="Times New Roman"/>
            <w:sz w:val="24"/>
            <w:szCs w:val="24"/>
          </w:rPr>
          <w:t>galkina.m@rggu.ru</w:t>
        </w:r>
      </w:hyperlink>
      <w:r w:rsidR="007E1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29ED" w:rsidRDefault="001429ED"/>
    <w:p w:rsidR="007E1D33" w:rsidRDefault="007E1D33" w:rsidP="007E1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D33" w:rsidRDefault="007E1D33" w:rsidP="007E1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D33" w:rsidRPr="007E1D33" w:rsidRDefault="007E1D33" w:rsidP="007E1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D33">
        <w:rPr>
          <w:rFonts w:ascii="Times New Roman" w:hAnsi="Times New Roman" w:cs="Times New Roman"/>
          <w:b/>
          <w:sz w:val="24"/>
          <w:szCs w:val="24"/>
        </w:rPr>
        <w:t xml:space="preserve">Заведующая кафедрой </w:t>
      </w:r>
    </w:p>
    <w:p w:rsidR="007E1D33" w:rsidRPr="007E1D33" w:rsidRDefault="007E1D33" w:rsidP="007E1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D33">
        <w:rPr>
          <w:rFonts w:ascii="Times New Roman" w:hAnsi="Times New Roman" w:cs="Times New Roman"/>
          <w:b/>
          <w:sz w:val="24"/>
          <w:szCs w:val="24"/>
        </w:rPr>
        <w:t>политической социологии РГГУ</w:t>
      </w:r>
      <w:r w:rsidRPr="007E1D33">
        <w:rPr>
          <w:rFonts w:ascii="Times New Roman" w:hAnsi="Times New Roman" w:cs="Times New Roman"/>
          <w:b/>
          <w:sz w:val="24"/>
          <w:szCs w:val="24"/>
        </w:rPr>
        <w:tab/>
      </w:r>
      <w:r w:rsidRPr="007E1D33">
        <w:rPr>
          <w:rFonts w:ascii="Times New Roman" w:hAnsi="Times New Roman" w:cs="Times New Roman"/>
          <w:b/>
          <w:sz w:val="24"/>
          <w:szCs w:val="24"/>
        </w:rPr>
        <w:tab/>
      </w:r>
      <w:r w:rsidRPr="007E1D33">
        <w:rPr>
          <w:rFonts w:ascii="Times New Roman" w:hAnsi="Times New Roman" w:cs="Times New Roman"/>
          <w:b/>
          <w:sz w:val="24"/>
          <w:szCs w:val="24"/>
        </w:rPr>
        <w:tab/>
      </w:r>
      <w:r w:rsidRPr="007E1D3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E1D33">
        <w:rPr>
          <w:rFonts w:ascii="Times New Roman" w:hAnsi="Times New Roman" w:cs="Times New Roman"/>
          <w:b/>
          <w:sz w:val="24"/>
          <w:szCs w:val="24"/>
        </w:rPr>
        <w:t>Н.М.</w:t>
      </w:r>
      <w:proofErr w:type="gramStart"/>
      <w:r w:rsidRPr="007E1D33">
        <w:rPr>
          <w:rFonts w:ascii="Times New Roman" w:hAnsi="Times New Roman" w:cs="Times New Roman"/>
          <w:b/>
          <w:sz w:val="24"/>
          <w:szCs w:val="24"/>
        </w:rPr>
        <w:t>Великая</w:t>
      </w:r>
      <w:proofErr w:type="gramEnd"/>
    </w:p>
    <w:sectPr w:rsidR="007E1D33" w:rsidRPr="007E1D33" w:rsidSect="007E1D3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56A"/>
    <w:multiLevelType w:val="hybridMultilevel"/>
    <w:tmpl w:val="C158C8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429ED"/>
    <w:rsid w:val="001429ED"/>
    <w:rsid w:val="007E1D33"/>
    <w:rsid w:val="007F1200"/>
    <w:rsid w:val="009804CB"/>
    <w:rsid w:val="00E9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9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29E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E1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kina.m@rgg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Мышковская ДА</dc:creator>
  <cp:lastModifiedBy>Лебедев</cp:lastModifiedBy>
  <cp:revision>2</cp:revision>
  <dcterms:created xsi:type="dcterms:W3CDTF">2017-02-22T19:59:00Z</dcterms:created>
  <dcterms:modified xsi:type="dcterms:W3CDTF">2017-02-22T19:59:00Z</dcterms:modified>
</cp:coreProperties>
</file>